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528" w:type="dxa"/>
        <w:tblInd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D722F" w:rsidRPr="00FD722F" w:rsidTr="00FD722F">
        <w:tc>
          <w:tcPr>
            <w:tcW w:w="5528" w:type="dxa"/>
          </w:tcPr>
          <w:p w:rsidR="00FD722F" w:rsidRDefault="00FD722F" w:rsidP="00FD722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2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постановлению Администрации Пограничного муниципального округа </w:t>
            </w:r>
          </w:p>
          <w:p w:rsidR="00FD722F" w:rsidRPr="00FD722F" w:rsidRDefault="00FD722F" w:rsidP="00FD722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2F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 w:rsidR="00121807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  <w:r w:rsidRPr="00FD722F">
              <w:rPr>
                <w:rFonts w:ascii="Times New Roman" w:hAnsi="Times New Roman" w:cs="Times New Roman"/>
                <w:sz w:val="24"/>
                <w:szCs w:val="24"/>
              </w:rPr>
              <w:t xml:space="preserve">    № </w:t>
            </w:r>
            <w:r w:rsidR="00121807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  <w:p w:rsidR="00FD722F" w:rsidRPr="00FD722F" w:rsidRDefault="00FD722F" w:rsidP="00FD722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2F" w:rsidRPr="00FD722F" w:rsidTr="00FD722F">
        <w:tc>
          <w:tcPr>
            <w:tcW w:w="5528" w:type="dxa"/>
          </w:tcPr>
          <w:p w:rsidR="00FD722F" w:rsidRPr="00FD722F" w:rsidRDefault="00FD722F" w:rsidP="00FD7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22F">
              <w:rPr>
                <w:rFonts w:ascii="Times New Roman" w:hAnsi="Times New Roman" w:cs="Times New Roman"/>
                <w:sz w:val="24"/>
                <w:szCs w:val="24"/>
              </w:rPr>
              <w:t>Приложение № 3 к муниципальной программе «Поддержка социально ориентированных некоммерческих организаций на территории Пограничного муниципального округа» на 2022-2026 годы</w:t>
            </w:r>
          </w:p>
        </w:tc>
      </w:tr>
    </w:tbl>
    <w:p w:rsidR="00FD722F" w:rsidRPr="00FD722F" w:rsidRDefault="00FD722F" w:rsidP="00FD72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722F" w:rsidRPr="00FD722F" w:rsidRDefault="00FD722F" w:rsidP="00FD7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22F" w:rsidRPr="00FD722F" w:rsidRDefault="00FD722F" w:rsidP="00FD72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22F" w:rsidRPr="00FD722F" w:rsidRDefault="00FD722F" w:rsidP="00FD72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22F">
        <w:rPr>
          <w:rFonts w:ascii="Times New Roman" w:hAnsi="Times New Roman" w:cs="Times New Roman"/>
          <w:b/>
          <w:sz w:val="32"/>
          <w:szCs w:val="32"/>
        </w:rPr>
        <w:t>ФИНАНСОВОЕ ОБЕСПЕЧЕНИЕ МУНИЦИПАЛЬНОЙ ПРОГРАММЫ</w:t>
      </w:r>
    </w:p>
    <w:p w:rsidR="00FD722F" w:rsidRDefault="00FD722F" w:rsidP="00FD72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2F">
        <w:rPr>
          <w:rFonts w:ascii="Times New Roman" w:hAnsi="Times New Roman" w:cs="Times New Roman"/>
          <w:b/>
          <w:sz w:val="26"/>
          <w:szCs w:val="26"/>
        </w:rPr>
        <w:t xml:space="preserve">«Поддержка социально ориентированных некоммерческих организаций </w:t>
      </w:r>
    </w:p>
    <w:p w:rsidR="00FD722F" w:rsidRDefault="00FD722F" w:rsidP="00FD72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2F">
        <w:rPr>
          <w:rFonts w:ascii="Times New Roman" w:hAnsi="Times New Roman" w:cs="Times New Roman"/>
          <w:b/>
          <w:sz w:val="26"/>
          <w:szCs w:val="26"/>
        </w:rPr>
        <w:t xml:space="preserve">на территории Пограничного муниципального округа» </w:t>
      </w:r>
    </w:p>
    <w:p w:rsidR="00FD722F" w:rsidRDefault="00FD722F" w:rsidP="00FD72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2F">
        <w:rPr>
          <w:rFonts w:ascii="Times New Roman" w:hAnsi="Times New Roman" w:cs="Times New Roman"/>
          <w:b/>
          <w:sz w:val="26"/>
          <w:szCs w:val="26"/>
        </w:rPr>
        <w:t>на 2022-2026</w:t>
      </w:r>
      <w:r w:rsidR="00D34946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FD722F" w:rsidRDefault="00FD722F" w:rsidP="00FD72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81" w:type="dxa"/>
        <w:tblLayout w:type="fixed"/>
        <w:tblLook w:val="04A0" w:firstRow="1" w:lastRow="0" w:firstColumn="1" w:lastColumn="0" w:noHBand="0" w:noVBand="1"/>
      </w:tblPr>
      <w:tblGrid>
        <w:gridCol w:w="4815"/>
        <w:gridCol w:w="1984"/>
        <w:gridCol w:w="2127"/>
        <w:gridCol w:w="977"/>
        <w:gridCol w:w="992"/>
        <w:gridCol w:w="851"/>
        <w:gridCol w:w="992"/>
        <w:gridCol w:w="851"/>
        <w:gridCol w:w="992"/>
      </w:tblGrid>
      <w:tr w:rsidR="00AE490E" w:rsidTr="00AE490E">
        <w:tc>
          <w:tcPr>
            <w:tcW w:w="4815" w:type="dxa"/>
            <w:vMerge w:val="restart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984" w:type="dxa"/>
            <w:vMerge w:val="restart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7" w:type="dxa"/>
            <w:vMerge w:val="restart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55" w:type="dxa"/>
            <w:gridSpan w:val="6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годы (тыс.</w:t>
            </w:r>
            <w:r w:rsidR="00D34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рублей)</w:t>
            </w:r>
          </w:p>
        </w:tc>
      </w:tr>
      <w:tr w:rsidR="00AE490E" w:rsidTr="00AE490E">
        <w:tc>
          <w:tcPr>
            <w:tcW w:w="4815" w:type="dxa"/>
            <w:vMerge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E490E" w:rsidTr="00AE490E">
        <w:tc>
          <w:tcPr>
            <w:tcW w:w="4815" w:type="dxa"/>
            <w:vMerge w:val="restart"/>
          </w:tcPr>
          <w:p w:rsidR="00AE490E" w:rsidRPr="00AE490E" w:rsidRDefault="00AE490E" w:rsidP="00AE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Пограничного муниципального округа» на 2022-2026 годы, в том числе</w:t>
            </w:r>
          </w:p>
        </w:tc>
        <w:tc>
          <w:tcPr>
            <w:tcW w:w="1984" w:type="dxa"/>
            <w:vMerge w:val="restart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  <w:tc>
          <w:tcPr>
            <w:tcW w:w="2127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AE490E" w:rsidRPr="00AE490E" w:rsidRDefault="00AE490E" w:rsidP="00F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E490E" w:rsidTr="00AE490E">
        <w:tc>
          <w:tcPr>
            <w:tcW w:w="4815" w:type="dxa"/>
            <w:vMerge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7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E490E" w:rsidTr="00AE490E">
        <w:tc>
          <w:tcPr>
            <w:tcW w:w="4815" w:type="dxa"/>
            <w:vMerge w:val="restart"/>
          </w:tcPr>
          <w:p w:rsidR="00AE490E" w:rsidRPr="00AE490E" w:rsidRDefault="00AE490E" w:rsidP="00AE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984" w:type="dxa"/>
            <w:vMerge w:val="restart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0E">
              <w:rPr>
                <w:rFonts w:ascii="Times New Roman" w:hAnsi="Times New Roman" w:cs="Times New Roman"/>
                <w:sz w:val="24"/>
                <w:szCs w:val="24"/>
              </w:rPr>
              <w:t>Администрация Пограничного муниципального округа</w:t>
            </w:r>
          </w:p>
        </w:tc>
        <w:tc>
          <w:tcPr>
            <w:tcW w:w="2127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7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E490E" w:rsidTr="00AE490E">
        <w:tc>
          <w:tcPr>
            <w:tcW w:w="4815" w:type="dxa"/>
            <w:vMerge/>
          </w:tcPr>
          <w:p w:rsidR="00AE490E" w:rsidRDefault="00AE490E" w:rsidP="00AE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E490E" w:rsidRDefault="00AE490E" w:rsidP="00AE4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77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AE490E" w:rsidRPr="00AE490E" w:rsidRDefault="00AE490E" w:rsidP="00AE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FD722F" w:rsidRPr="00FD722F" w:rsidRDefault="00FD722F" w:rsidP="00FD72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722F" w:rsidRPr="00FD722F" w:rsidRDefault="00FD722F" w:rsidP="00FD72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D722F" w:rsidRPr="00FD722F" w:rsidSect="00FD722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72"/>
    <w:rsid w:val="00121807"/>
    <w:rsid w:val="002A69E4"/>
    <w:rsid w:val="009F6272"/>
    <w:rsid w:val="00AE490E"/>
    <w:rsid w:val="00D34946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BB9E-F3FE-4E1A-AC4B-621CFCD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218</cp:lastModifiedBy>
  <cp:revision>4</cp:revision>
  <cp:lastPrinted>2024-07-11T00:30:00Z</cp:lastPrinted>
  <dcterms:created xsi:type="dcterms:W3CDTF">2024-07-11T00:03:00Z</dcterms:created>
  <dcterms:modified xsi:type="dcterms:W3CDTF">2024-07-16T05:57:00Z</dcterms:modified>
</cp:coreProperties>
</file>